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A1E70" w14:textId="11108B52" w:rsidR="00E12EFB" w:rsidRPr="00297F70" w:rsidRDefault="004056C5" w:rsidP="00297F70">
      <w:pPr>
        <w:spacing w:line="276" w:lineRule="auto"/>
        <w:jc w:val="right"/>
        <w:rPr>
          <w:rFonts w:ascii="David" w:hAnsi="David"/>
          <w:rtl/>
        </w:rPr>
      </w:pPr>
      <w:r>
        <w:rPr>
          <w:rFonts w:ascii="David" w:hAnsi="David" w:hint="cs"/>
          <w:rtl/>
        </w:rPr>
        <w:t>15/4/2024</w:t>
      </w:r>
    </w:p>
    <w:p w14:paraId="799E9317" w14:textId="77777777" w:rsidR="00297F70" w:rsidRPr="00297F70" w:rsidRDefault="00297F70" w:rsidP="00297F70">
      <w:pPr>
        <w:spacing w:line="276" w:lineRule="auto"/>
        <w:jc w:val="both"/>
        <w:rPr>
          <w:rFonts w:ascii="David" w:hAnsi="David"/>
          <w:b/>
          <w:bCs/>
          <w:u w:val="single"/>
          <w:rtl/>
        </w:rPr>
      </w:pPr>
    </w:p>
    <w:p w14:paraId="537DC27B" w14:textId="7BE1BC86" w:rsidR="00297F70" w:rsidRPr="00297F70" w:rsidRDefault="00297F70" w:rsidP="005E6F87">
      <w:pPr>
        <w:spacing w:line="276" w:lineRule="auto"/>
        <w:jc w:val="center"/>
        <w:rPr>
          <w:rFonts w:ascii="David" w:hAnsi="David"/>
          <w:bCs/>
          <w:u w:val="single"/>
        </w:rPr>
      </w:pPr>
      <w:r w:rsidRPr="00297F70">
        <w:rPr>
          <w:rFonts w:ascii="David" w:hAnsi="David"/>
          <w:bCs/>
          <w:rtl/>
        </w:rPr>
        <w:t xml:space="preserve">הנדון: </w:t>
      </w:r>
      <w:r w:rsidR="005E6F87">
        <w:rPr>
          <w:rFonts w:ascii="David" w:hAnsi="David" w:hint="cs"/>
          <w:bCs/>
          <w:u w:val="single"/>
          <w:rtl/>
        </w:rPr>
        <w:t>הודעה על</w:t>
      </w:r>
      <w:r w:rsidRPr="00297F70">
        <w:rPr>
          <w:rFonts w:ascii="David" w:hAnsi="David"/>
          <w:bCs/>
          <w:u w:val="single"/>
          <w:rtl/>
        </w:rPr>
        <w:t xml:space="preserve"> כוונה להתקשר עם ארגון מעוז במיזם משותף להכשרת דרגי ני</w:t>
      </w:r>
      <w:r w:rsidR="004056C5">
        <w:rPr>
          <w:rFonts w:ascii="David" w:hAnsi="David"/>
          <w:bCs/>
          <w:u w:val="single"/>
          <w:rtl/>
        </w:rPr>
        <w:t>הול באגף החשב הכללי במשרד האוצר</w:t>
      </w:r>
    </w:p>
    <w:p w14:paraId="1A9ABC88" w14:textId="77777777" w:rsidR="00297F70" w:rsidRPr="00297F70" w:rsidRDefault="00297F70" w:rsidP="00297F70">
      <w:pPr>
        <w:pStyle w:val="a0"/>
        <w:numPr>
          <w:ilvl w:val="0"/>
          <w:numId w:val="0"/>
        </w:numPr>
        <w:spacing w:line="276" w:lineRule="auto"/>
        <w:ind w:left="91"/>
        <w:rPr>
          <w:rFonts w:ascii="David" w:hAnsi="David" w:cs="David"/>
          <w:b/>
          <w:sz w:val="24"/>
          <w:szCs w:val="24"/>
          <w:rtl/>
        </w:rPr>
      </w:pPr>
    </w:p>
    <w:p w14:paraId="3D3F6AB3" w14:textId="037DDB6F" w:rsidR="00A83A6B" w:rsidRPr="00297F70" w:rsidRDefault="00297F70" w:rsidP="00297F70">
      <w:pPr>
        <w:pStyle w:val="a0"/>
        <w:numPr>
          <w:ilvl w:val="0"/>
          <w:numId w:val="23"/>
        </w:numPr>
        <w:spacing w:line="276" w:lineRule="auto"/>
        <w:rPr>
          <w:rFonts w:ascii="David" w:hAnsi="David" w:cs="David"/>
          <w:sz w:val="24"/>
          <w:szCs w:val="24"/>
        </w:rPr>
      </w:pPr>
      <w:r w:rsidRPr="00297F70">
        <w:rPr>
          <w:rFonts w:ascii="David" w:hAnsi="David" w:cs="David"/>
          <w:b/>
          <w:sz w:val="24"/>
          <w:szCs w:val="24"/>
          <w:rtl/>
        </w:rPr>
        <w:t>הליך בחינת קיומם של מיזמים</w:t>
      </w:r>
      <w:r w:rsidR="00104D12" w:rsidRPr="00297F70">
        <w:rPr>
          <w:rFonts w:ascii="David" w:hAnsi="David" w:cs="David"/>
          <w:b/>
          <w:sz w:val="24"/>
          <w:szCs w:val="24"/>
          <w:rtl/>
        </w:rPr>
        <w:t xml:space="preserve"> מסתמכת על </w:t>
      </w:r>
      <w:r w:rsidRPr="00297F70">
        <w:rPr>
          <w:rFonts w:ascii="David" w:hAnsi="David" w:cs="David"/>
          <w:b/>
          <w:sz w:val="24"/>
          <w:szCs w:val="24"/>
          <w:rtl/>
        </w:rPr>
        <w:t xml:space="preserve">התקשרות במסגרת </w:t>
      </w:r>
      <w:r w:rsidR="00A83A6B" w:rsidRPr="00297F70">
        <w:rPr>
          <w:rFonts w:ascii="David" w:hAnsi="David" w:cs="David"/>
          <w:sz w:val="24"/>
          <w:szCs w:val="24"/>
          <w:rtl/>
        </w:rPr>
        <w:t xml:space="preserve">תקנה 3(30) </w:t>
      </w:r>
      <w:proofErr w:type="spellStart"/>
      <w:r w:rsidR="00A83A6B" w:rsidRPr="00297F70">
        <w:rPr>
          <w:rFonts w:ascii="David" w:hAnsi="David" w:cs="David"/>
          <w:sz w:val="24"/>
          <w:szCs w:val="24"/>
          <w:rtl/>
        </w:rPr>
        <w:t>לתח"ם</w:t>
      </w:r>
      <w:proofErr w:type="spellEnd"/>
      <w:r w:rsidR="00710F30" w:rsidRPr="00297F70">
        <w:rPr>
          <w:rFonts w:ascii="David" w:hAnsi="David" w:cs="David"/>
          <w:sz w:val="24"/>
          <w:szCs w:val="24"/>
          <w:rtl/>
        </w:rPr>
        <w:t>,</w:t>
      </w:r>
      <w:r w:rsidR="00A83A6B" w:rsidRPr="00297F70">
        <w:rPr>
          <w:rFonts w:ascii="David" w:hAnsi="David" w:cs="David"/>
          <w:sz w:val="24"/>
          <w:szCs w:val="24"/>
          <w:rtl/>
        </w:rPr>
        <w:t xml:space="preserve"> </w:t>
      </w:r>
      <w:r w:rsidR="00104D12" w:rsidRPr="00297F70">
        <w:rPr>
          <w:rFonts w:ascii="David" w:hAnsi="David" w:cs="David"/>
          <w:sz w:val="24"/>
          <w:szCs w:val="24"/>
          <w:rtl/>
        </w:rPr>
        <w:t>ה</w:t>
      </w:r>
      <w:r w:rsidR="00A83A6B" w:rsidRPr="00297F70">
        <w:rPr>
          <w:rFonts w:ascii="David" w:hAnsi="David" w:cs="David"/>
          <w:sz w:val="24"/>
          <w:szCs w:val="24"/>
          <w:rtl/>
        </w:rPr>
        <w:t>מאפשרת למ</w:t>
      </w:r>
      <w:r w:rsidR="00E12EFB" w:rsidRPr="00297F70">
        <w:rPr>
          <w:rFonts w:ascii="David" w:hAnsi="David" w:cs="David"/>
          <w:sz w:val="24"/>
          <w:szCs w:val="24"/>
          <w:rtl/>
        </w:rPr>
        <w:t xml:space="preserve">שרד להתקשר בהליך של פטור </w:t>
      </w:r>
      <w:r w:rsidR="00A83A6B" w:rsidRPr="00297F70">
        <w:rPr>
          <w:rFonts w:ascii="David" w:hAnsi="David" w:cs="David"/>
          <w:sz w:val="24"/>
          <w:szCs w:val="24"/>
          <w:rtl/>
        </w:rPr>
        <w:t>מחובת מכרז לשם</w:t>
      </w:r>
      <w:r w:rsidR="000D635E" w:rsidRPr="004056C5">
        <w:rPr>
          <w:rFonts w:ascii="David" w:hAnsi="David" w:cs="David"/>
          <w:sz w:val="24"/>
          <w:szCs w:val="24"/>
          <w:rtl/>
        </w:rPr>
        <w:t xml:space="preserve"> </w:t>
      </w:r>
      <w:r w:rsidR="00A83A6B" w:rsidRPr="00297F70">
        <w:rPr>
          <w:rFonts w:ascii="David" w:hAnsi="David" w:cs="David"/>
          <w:sz w:val="24"/>
          <w:szCs w:val="24"/>
          <w:rtl/>
        </w:rPr>
        <w:t>ביצוע מיזם משותף אשר יפעל ללא כוונת רווח, עם מי שתורם ממקורותיו לפחות מחצית מעלות ביצוע המיזם</w:t>
      </w:r>
      <w:r w:rsidRPr="00297F70">
        <w:rPr>
          <w:rFonts w:ascii="David" w:hAnsi="David" w:cs="David"/>
          <w:sz w:val="24"/>
          <w:szCs w:val="24"/>
          <w:rtl/>
        </w:rPr>
        <w:t>.</w:t>
      </w:r>
    </w:p>
    <w:p w14:paraId="44ED1ED5" w14:textId="77777777" w:rsidR="00297F70" w:rsidRPr="00297F70" w:rsidRDefault="00297F70" w:rsidP="00297F70">
      <w:pPr>
        <w:pStyle w:val="a0"/>
        <w:numPr>
          <w:ilvl w:val="0"/>
          <w:numId w:val="0"/>
        </w:numPr>
        <w:spacing w:line="276" w:lineRule="auto"/>
        <w:ind w:left="451"/>
        <w:rPr>
          <w:rFonts w:ascii="David" w:hAnsi="David" w:cs="David"/>
          <w:sz w:val="24"/>
          <w:szCs w:val="24"/>
        </w:rPr>
      </w:pPr>
    </w:p>
    <w:p w14:paraId="63E61BE8" w14:textId="7FA9090C" w:rsidR="004056C5" w:rsidRPr="004056C5" w:rsidRDefault="00297F70" w:rsidP="00297F70">
      <w:pPr>
        <w:pStyle w:val="af2"/>
        <w:numPr>
          <w:ilvl w:val="0"/>
          <w:numId w:val="23"/>
        </w:numPr>
        <w:spacing w:line="276" w:lineRule="auto"/>
        <w:jc w:val="both"/>
        <w:rPr>
          <w:rFonts w:ascii="David" w:hAnsi="David"/>
          <w:bCs/>
          <w:lang w:eastAsia="he-IL"/>
        </w:rPr>
      </w:pPr>
      <w:r w:rsidRPr="004056C5">
        <w:rPr>
          <w:rFonts w:ascii="David" w:hAnsi="David"/>
          <w:bCs/>
          <w:u w:val="single"/>
          <w:rtl/>
          <w:lang w:eastAsia="he-IL"/>
        </w:rPr>
        <w:t>פרטי קשר במקרה של השגה</w:t>
      </w:r>
      <w:r w:rsidR="004056C5" w:rsidRPr="004056C5">
        <w:rPr>
          <w:rFonts w:ascii="David" w:hAnsi="David"/>
          <w:bCs/>
          <w:rtl/>
          <w:lang w:eastAsia="he-IL"/>
        </w:rPr>
        <w:t>:</w:t>
      </w:r>
    </w:p>
    <w:p w14:paraId="12CD05A7" w14:textId="02C9C74D" w:rsidR="004056C5" w:rsidRPr="004056C5" w:rsidRDefault="004056C5" w:rsidP="004056C5">
      <w:pPr>
        <w:pStyle w:val="af2"/>
        <w:spacing w:line="276" w:lineRule="auto"/>
        <w:ind w:left="360"/>
        <w:jc w:val="both"/>
        <w:rPr>
          <w:rFonts w:ascii="David" w:hAnsi="David"/>
          <w:bCs/>
          <w:rtl/>
          <w:lang w:eastAsia="he-IL"/>
        </w:rPr>
      </w:pPr>
      <w:r w:rsidRPr="004056C5">
        <w:rPr>
          <w:rFonts w:ascii="David" w:hAnsi="David" w:hint="cs"/>
          <w:bCs/>
          <w:rtl/>
          <w:lang w:eastAsia="he-IL"/>
        </w:rPr>
        <w:t>תמר יצחק</w:t>
      </w:r>
    </w:p>
    <w:p w14:paraId="11EF8169" w14:textId="607151A3" w:rsidR="004056C5" w:rsidRDefault="004056C5" w:rsidP="004056C5">
      <w:pPr>
        <w:pStyle w:val="af2"/>
        <w:spacing w:line="276" w:lineRule="auto"/>
        <w:ind w:left="360"/>
        <w:jc w:val="both"/>
        <w:rPr>
          <w:rFonts w:ascii="David" w:hAnsi="David"/>
          <w:bCs/>
          <w:sz w:val="28"/>
          <w:szCs w:val="28"/>
          <w:rtl/>
          <w:lang w:eastAsia="he-IL"/>
        </w:rPr>
      </w:pPr>
      <w:r w:rsidRPr="004056C5">
        <w:rPr>
          <w:rFonts w:ascii="David" w:hAnsi="David" w:hint="cs"/>
          <w:bCs/>
          <w:rtl/>
          <w:lang w:eastAsia="he-IL"/>
        </w:rPr>
        <w:t>מייל:</w:t>
      </w:r>
      <w:r w:rsidRPr="004056C5">
        <w:rPr>
          <w:sz w:val="22"/>
          <w:szCs w:val="22"/>
        </w:rPr>
        <w:t xml:space="preserve"> </w:t>
      </w:r>
      <w:hyperlink r:id="rId13" w:history="1">
        <w:r w:rsidRPr="00966AE4">
          <w:rPr>
            <w:rStyle w:val="Hyperlink"/>
            <w:rFonts w:ascii="David" w:hAnsi="David"/>
            <w:bCs/>
            <w:sz w:val="28"/>
            <w:szCs w:val="28"/>
            <w:lang w:eastAsia="he-IL"/>
          </w:rPr>
          <w:t>vMichrazim@mof.gov.il</w:t>
        </w:r>
      </w:hyperlink>
    </w:p>
    <w:p w14:paraId="25129959" w14:textId="4255A021" w:rsidR="004056C5" w:rsidRPr="004056C5" w:rsidRDefault="004056C5" w:rsidP="004056C5">
      <w:pPr>
        <w:spacing w:line="276" w:lineRule="auto"/>
        <w:jc w:val="both"/>
        <w:rPr>
          <w:rFonts w:ascii="David" w:hAnsi="David"/>
          <w:bCs/>
          <w:sz w:val="28"/>
          <w:szCs w:val="28"/>
          <w:lang w:eastAsia="he-IL"/>
        </w:rPr>
      </w:pPr>
      <w:r>
        <w:rPr>
          <w:rFonts w:ascii="David" w:hAnsi="David" w:hint="cs"/>
          <w:bCs/>
          <w:sz w:val="28"/>
          <w:szCs w:val="28"/>
          <w:rtl/>
          <w:lang w:eastAsia="he-IL"/>
        </w:rPr>
        <w:t xml:space="preserve">      </w:t>
      </w:r>
      <w:r w:rsidRPr="004056C5">
        <w:rPr>
          <w:rFonts w:ascii="David" w:hAnsi="David" w:hint="cs"/>
          <w:bCs/>
          <w:rtl/>
          <w:lang w:eastAsia="he-IL"/>
        </w:rPr>
        <w:t>טלפון: 02-5317280</w:t>
      </w:r>
    </w:p>
    <w:p w14:paraId="2E6DBA94" w14:textId="77777777" w:rsidR="00297F70" w:rsidRPr="00297F70" w:rsidRDefault="00297F70" w:rsidP="00297F70">
      <w:pPr>
        <w:pStyle w:val="af2"/>
        <w:rPr>
          <w:rFonts w:ascii="David" w:hAnsi="David"/>
          <w:bCs/>
          <w:sz w:val="28"/>
          <w:szCs w:val="28"/>
          <w:rtl/>
          <w:lang w:eastAsia="he-IL"/>
        </w:rPr>
      </w:pPr>
    </w:p>
    <w:p w14:paraId="641EDAF9" w14:textId="77777777" w:rsidR="00297F70" w:rsidRPr="00297F70" w:rsidRDefault="00297F70" w:rsidP="00297F70">
      <w:pPr>
        <w:pStyle w:val="af2"/>
        <w:jc w:val="both"/>
        <w:rPr>
          <w:rFonts w:ascii="David" w:hAnsi="David"/>
          <w:bCs/>
          <w:rtl/>
          <w:lang w:eastAsia="he-IL"/>
        </w:rPr>
      </w:pPr>
    </w:p>
    <w:p w14:paraId="0EC3728E" w14:textId="77777777" w:rsidR="00297F70" w:rsidRPr="00297F70" w:rsidRDefault="00297F70" w:rsidP="00297F70">
      <w:pPr>
        <w:pStyle w:val="af2"/>
        <w:numPr>
          <w:ilvl w:val="0"/>
          <w:numId w:val="23"/>
        </w:numPr>
        <w:spacing w:line="276" w:lineRule="auto"/>
        <w:jc w:val="both"/>
        <w:rPr>
          <w:rFonts w:ascii="David" w:hAnsi="David"/>
          <w:b/>
          <w:u w:val="single"/>
          <w:rtl/>
          <w:lang w:eastAsia="he-IL"/>
        </w:rPr>
      </w:pPr>
      <w:r w:rsidRPr="00297F70">
        <w:rPr>
          <w:rFonts w:ascii="David" w:hAnsi="David"/>
          <w:b/>
          <w:u w:val="single"/>
          <w:rtl/>
          <w:lang w:eastAsia="he-IL"/>
        </w:rPr>
        <w:t>תיאור עיקרי ההתקשרות</w:t>
      </w:r>
    </w:p>
    <w:p w14:paraId="7B0E5ADE" w14:textId="77777777" w:rsidR="00297F70" w:rsidRPr="00297F70" w:rsidRDefault="00297F70" w:rsidP="00297F70">
      <w:pPr>
        <w:spacing w:after="160" w:line="276" w:lineRule="auto"/>
        <w:ind w:left="451"/>
        <w:contextualSpacing/>
        <w:jc w:val="both"/>
        <w:rPr>
          <w:rFonts w:ascii="David" w:hAnsi="David"/>
          <w:rtl/>
          <w:lang w:val="x-none" w:eastAsia="x-none"/>
        </w:rPr>
      </w:pPr>
      <w:r w:rsidRPr="00297F70">
        <w:rPr>
          <w:rFonts w:ascii="David" w:hAnsi="David"/>
          <w:rtl/>
          <w:lang w:val="x-none" w:eastAsia="x-none"/>
        </w:rPr>
        <w:t xml:space="preserve">תכלית ההתקשרות הינה הכשרות מנהיגות בקרב דרגי ניהול במשרד משרד האוצר ובכלל זה - יצירת שפה משותפת של מנהיגות סביב ערכי אגף החשב הכללי, חזונו ומטרותיו; שימור וחיזוק ההון האנושי בדרגות ניהול הביניים, אשר הינם שכבת המנהלים והבכירים הבאה באגף החשב הכללי; הגברת החיבוריות בין החשבים בשטח למטה ובינם לבין עצמם; שיפור האפקטיביות של המנהיגות המקצועית </w:t>
      </w:r>
      <w:proofErr w:type="spellStart"/>
      <w:r w:rsidRPr="00297F70">
        <w:rPr>
          <w:rFonts w:ascii="David" w:hAnsi="David"/>
          <w:rtl/>
          <w:lang w:val="x-none" w:eastAsia="x-none"/>
        </w:rPr>
        <w:t>בונת</w:t>
      </w:r>
      <w:proofErr w:type="spellEnd"/>
      <w:r w:rsidRPr="00297F70">
        <w:rPr>
          <w:rFonts w:ascii="David" w:hAnsi="David"/>
          <w:rtl/>
          <w:lang w:val="x-none" w:eastAsia="x-none"/>
        </w:rPr>
        <w:t xml:space="preserve"> האמון במרחב הפעולה של כל אחד מהם; קידום פרויקט מיזמי של כל משתתף אשר מקדם תהליך רוחבי במשרדים, כאנשי מפתח בתחום הכספים, יחד עם רתימת עובדי </w:t>
      </w:r>
      <w:proofErr w:type="spellStart"/>
      <w:r w:rsidRPr="00297F70">
        <w:rPr>
          <w:rFonts w:ascii="David" w:hAnsi="David"/>
          <w:rtl/>
          <w:lang w:val="x-none" w:eastAsia="x-none"/>
        </w:rPr>
        <w:t>החשבויות</w:t>
      </w:r>
      <w:proofErr w:type="spellEnd"/>
      <w:r w:rsidRPr="00297F70">
        <w:rPr>
          <w:rFonts w:ascii="David" w:hAnsi="David"/>
          <w:rtl/>
          <w:lang w:val="x-none" w:eastAsia="x-none"/>
        </w:rPr>
        <w:t>.</w:t>
      </w:r>
    </w:p>
    <w:p w14:paraId="70C0FA12" w14:textId="77777777" w:rsidR="00297F70" w:rsidRPr="00297F70" w:rsidRDefault="00297F70" w:rsidP="00297F70">
      <w:pPr>
        <w:spacing w:after="160" w:line="276" w:lineRule="auto"/>
        <w:ind w:left="451"/>
        <w:contextualSpacing/>
        <w:jc w:val="both"/>
        <w:rPr>
          <w:rFonts w:ascii="David" w:hAnsi="David"/>
          <w:rtl/>
          <w:lang w:val="x-none" w:eastAsia="x-none"/>
        </w:rPr>
      </w:pPr>
      <w:r w:rsidRPr="00297F70">
        <w:rPr>
          <w:rFonts w:ascii="David" w:hAnsi="David"/>
          <w:rtl/>
          <w:lang w:val="x-none" w:eastAsia="x-none"/>
        </w:rPr>
        <w:t>מופעים עיקריים בהתקשרות המתכוננת הינם:</w:t>
      </w:r>
    </w:p>
    <w:p w14:paraId="36467575" w14:textId="77777777" w:rsidR="00297F70" w:rsidRPr="004056C5" w:rsidRDefault="00297F70" w:rsidP="00297F70">
      <w:pPr>
        <w:pStyle w:val="af2"/>
        <w:spacing w:line="276" w:lineRule="auto"/>
        <w:ind w:left="451"/>
        <w:jc w:val="both"/>
        <w:rPr>
          <w:rFonts w:ascii="David" w:hAnsi="David"/>
          <w:lang w:val="x-none" w:eastAsia="x-none"/>
        </w:rPr>
      </w:pPr>
      <w:r w:rsidRPr="004056C5">
        <w:rPr>
          <w:rFonts w:ascii="David" w:hAnsi="David"/>
          <w:rtl/>
          <w:lang w:val="x-none" w:eastAsia="x-none"/>
        </w:rPr>
        <w:t>סמינר פתיחה- הכולל כיומיים של הכשרה הכוללים לינה.</w:t>
      </w:r>
    </w:p>
    <w:p w14:paraId="4814D927" w14:textId="77777777" w:rsidR="00297F70" w:rsidRPr="004056C5" w:rsidRDefault="00297F70" w:rsidP="00297F70">
      <w:pPr>
        <w:spacing w:line="276" w:lineRule="auto"/>
        <w:ind w:left="451"/>
        <w:jc w:val="both"/>
        <w:rPr>
          <w:rFonts w:ascii="David" w:hAnsi="David"/>
          <w:rtl/>
          <w:lang w:val="x-none" w:eastAsia="x-none"/>
        </w:rPr>
      </w:pPr>
      <w:r w:rsidRPr="004056C5">
        <w:rPr>
          <w:rFonts w:ascii="David" w:hAnsi="David"/>
          <w:rtl/>
          <w:lang w:val="x-none" w:eastAsia="x-none"/>
        </w:rPr>
        <w:t>מסע לימודי לחו"ל (מסע פולין)</w:t>
      </w:r>
      <w:r w:rsidR="005E6F87" w:rsidRPr="004056C5">
        <w:rPr>
          <w:rFonts w:ascii="David" w:hAnsi="David" w:hint="cs"/>
          <w:rtl/>
          <w:lang w:val="x-none" w:eastAsia="x-none"/>
        </w:rPr>
        <w:t>- אופציונאלי.</w:t>
      </w:r>
    </w:p>
    <w:p w14:paraId="62DB8A3A" w14:textId="77777777" w:rsidR="00297F70" w:rsidRPr="004056C5" w:rsidRDefault="00297F70" w:rsidP="00297F70">
      <w:pPr>
        <w:spacing w:line="276" w:lineRule="auto"/>
        <w:ind w:left="451"/>
        <w:jc w:val="both"/>
        <w:rPr>
          <w:rFonts w:ascii="David" w:hAnsi="David"/>
          <w:rtl/>
          <w:lang w:val="x-none" w:eastAsia="x-none"/>
        </w:rPr>
      </w:pPr>
      <w:r w:rsidRPr="004056C5">
        <w:rPr>
          <w:rFonts w:ascii="David" w:hAnsi="David"/>
          <w:rtl/>
          <w:lang w:val="x-none" w:eastAsia="x-none"/>
        </w:rPr>
        <w:t>סמינר מנהיגות הסתגלותית- יומיים של הכשרה הכוללים לינה.</w:t>
      </w:r>
    </w:p>
    <w:p w14:paraId="1B52C3D7" w14:textId="77777777" w:rsidR="00297F70" w:rsidRPr="004056C5" w:rsidRDefault="00297F70" w:rsidP="00297F70">
      <w:pPr>
        <w:spacing w:line="276" w:lineRule="auto"/>
        <w:ind w:left="451"/>
        <w:jc w:val="both"/>
        <w:rPr>
          <w:rFonts w:ascii="David" w:hAnsi="David"/>
          <w:rtl/>
          <w:lang w:val="x-none" w:eastAsia="x-none"/>
        </w:rPr>
      </w:pPr>
      <w:r w:rsidRPr="004056C5">
        <w:rPr>
          <w:rFonts w:ascii="David" w:hAnsi="David"/>
          <w:rtl/>
          <w:lang w:val="x-none" w:eastAsia="x-none"/>
        </w:rPr>
        <w:t xml:space="preserve">מסע לאתגרי החברה הישראלית 2024- שלושה ימי מסע בין גבולות ישראל בצפון ובדרום. </w:t>
      </w:r>
    </w:p>
    <w:p w14:paraId="512FD0BE" w14:textId="77777777" w:rsidR="00297F70" w:rsidRPr="004056C5" w:rsidRDefault="00297F70" w:rsidP="00297F70">
      <w:pPr>
        <w:spacing w:line="276" w:lineRule="auto"/>
        <w:ind w:left="451"/>
        <w:jc w:val="both"/>
        <w:rPr>
          <w:rFonts w:ascii="David" w:hAnsi="David"/>
          <w:lang w:val="x-none" w:eastAsia="x-none"/>
        </w:rPr>
      </w:pPr>
      <w:r w:rsidRPr="004056C5">
        <w:rPr>
          <w:rFonts w:ascii="David" w:hAnsi="David"/>
          <w:rtl/>
          <w:lang w:val="x-none" w:eastAsia="x-none"/>
        </w:rPr>
        <w:t xml:space="preserve">סמינר אחריות משותפת- יומיים של הכשרה הכוללים לינה. </w:t>
      </w:r>
    </w:p>
    <w:p w14:paraId="3267E75C" w14:textId="77777777" w:rsidR="00297F70" w:rsidRPr="004056C5" w:rsidRDefault="00297F70" w:rsidP="00297F70">
      <w:pPr>
        <w:spacing w:line="276" w:lineRule="auto"/>
        <w:ind w:left="451"/>
        <w:jc w:val="both"/>
        <w:rPr>
          <w:rFonts w:ascii="David" w:hAnsi="David"/>
          <w:rtl/>
          <w:lang w:val="x-none" w:eastAsia="x-none"/>
        </w:rPr>
      </w:pPr>
      <w:r w:rsidRPr="004056C5">
        <w:rPr>
          <w:rFonts w:ascii="David" w:hAnsi="David"/>
          <w:rtl/>
          <w:lang w:val="x-none" w:eastAsia="x-none"/>
        </w:rPr>
        <w:t xml:space="preserve">מקפצת הובלת שינוי וסיכום ההכשרה- סמינר דו יומי כולל לינה. </w:t>
      </w:r>
    </w:p>
    <w:p w14:paraId="57238232" w14:textId="77777777" w:rsidR="00297F70" w:rsidRPr="004056C5" w:rsidRDefault="00297F70" w:rsidP="00297F70">
      <w:pPr>
        <w:pStyle w:val="af2"/>
        <w:spacing w:line="276" w:lineRule="auto"/>
        <w:ind w:left="1171"/>
        <w:jc w:val="both"/>
        <w:rPr>
          <w:rFonts w:ascii="David" w:hAnsi="David"/>
          <w:rtl/>
          <w:lang w:val="x-none" w:eastAsia="x-none"/>
        </w:rPr>
      </w:pPr>
    </w:p>
    <w:p w14:paraId="0846A6D6" w14:textId="77777777" w:rsidR="00297F70" w:rsidRPr="004056C5" w:rsidRDefault="00297F70" w:rsidP="00297F70">
      <w:pPr>
        <w:spacing w:after="160" w:line="276" w:lineRule="auto"/>
        <w:ind w:firstLine="451"/>
        <w:contextualSpacing/>
        <w:jc w:val="both"/>
        <w:rPr>
          <w:rFonts w:ascii="David" w:hAnsi="David"/>
          <w:rtl/>
          <w:lang w:val="x-none" w:eastAsia="x-none"/>
        </w:rPr>
      </w:pPr>
      <w:r w:rsidRPr="004056C5">
        <w:rPr>
          <w:rFonts w:ascii="David" w:hAnsi="David"/>
          <w:rtl/>
          <w:lang w:val="x-none" w:eastAsia="x-none"/>
        </w:rPr>
        <w:t>משך ההתקשרות הינו לשנה עם אופציה להארכה בשנה נוספת ללא תוספת עלות.</w:t>
      </w:r>
    </w:p>
    <w:p w14:paraId="197B1E16" w14:textId="77777777" w:rsidR="00297F70" w:rsidRPr="004056C5" w:rsidRDefault="00297F70" w:rsidP="00297F70">
      <w:pPr>
        <w:spacing w:after="160" w:line="276" w:lineRule="auto"/>
        <w:ind w:left="451"/>
        <w:contextualSpacing/>
        <w:jc w:val="both"/>
        <w:rPr>
          <w:rFonts w:ascii="David" w:hAnsi="David"/>
          <w:rtl/>
          <w:lang w:val="x-none" w:eastAsia="x-none"/>
        </w:rPr>
      </w:pPr>
    </w:p>
    <w:p w14:paraId="233DEA44" w14:textId="77777777" w:rsidR="00297F70" w:rsidRPr="00297F70" w:rsidRDefault="00297F70" w:rsidP="00297F70">
      <w:pPr>
        <w:spacing w:after="160" w:line="276" w:lineRule="auto"/>
        <w:ind w:left="451"/>
        <w:contextualSpacing/>
        <w:jc w:val="both"/>
        <w:rPr>
          <w:rFonts w:ascii="David" w:hAnsi="David"/>
          <w:lang w:val="x-none" w:eastAsia="x-none"/>
        </w:rPr>
      </w:pPr>
      <w:r w:rsidRPr="004056C5">
        <w:rPr>
          <w:rFonts w:ascii="David" w:hAnsi="David"/>
          <w:rtl/>
          <w:lang w:val="x-none" w:eastAsia="x-none"/>
        </w:rPr>
        <w:t>אומדן ההתקשרו</w:t>
      </w:r>
      <w:r w:rsidRPr="004056C5">
        <w:rPr>
          <w:rFonts w:ascii="David" w:hAnsi="David" w:hint="cs"/>
          <w:rtl/>
          <w:lang w:val="x-none" w:eastAsia="x-none"/>
        </w:rPr>
        <w:t>ת: 1,200,000 ₪.</w:t>
      </w:r>
    </w:p>
    <w:p w14:paraId="1950F5FE" w14:textId="77777777" w:rsidR="00297F70" w:rsidRDefault="00297F70" w:rsidP="00297F70">
      <w:pPr>
        <w:spacing w:after="160" w:line="276" w:lineRule="auto"/>
        <w:ind w:left="451"/>
        <w:contextualSpacing/>
        <w:jc w:val="both"/>
        <w:rPr>
          <w:rFonts w:ascii="David" w:hAnsi="David"/>
          <w:rtl/>
          <w:lang w:val="x-none" w:eastAsia="x-none"/>
        </w:rPr>
      </w:pPr>
      <w:r>
        <w:rPr>
          <w:rFonts w:ascii="David" w:hAnsi="David"/>
          <w:rtl/>
          <w:lang w:val="x-none" w:eastAsia="x-none"/>
        </w:rPr>
        <w:t>אומדן ההתקשרות כולל</w:t>
      </w:r>
      <w:r w:rsidRPr="00297F70">
        <w:rPr>
          <w:rFonts w:ascii="David" w:hAnsi="David"/>
          <w:rtl/>
          <w:lang w:val="x-none" w:eastAsia="x-none"/>
        </w:rPr>
        <w:t xml:space="preserve"> את עלות תפעול ההכשרה בכלל המופעים ואת עלויות כוח האדם והפיתוח. </w:t>
      </w:r>
    </w:p>
    <w:p w14:paraId="51F9C918" w14:textId="77777777" w:rsidR="00297F70" w:rsidRPr="00297F70" w:rsidRDefault="00297F70" w:rsidP="00297F70">
      <w:pPr>
        <w:spacing w:after="160" w:line="276" w:lineRule="auto"/>
        <w:ind w:left="451"/>
        <w:contextualSpacing/>
        <w:jc w:val="both"/>
        <w:rPr>
          <w:rFonts w:ascii="David" w:hAnsi="David"/>
          <w:lang w:val="x-none" w:eastAsia="x-none"/>
        </w:rPr>
      </w:pPr>
      <w:r w:rsidRPr="00297F70">
        <w:rPr>
          <w:rFonts w:ascii="David" w:hAnsi="David"/>
          <w:rtl/>
          <w:lang w:val="x-none" w:eastAsia="x-none"/>
        </w:rPr>
        <w:t xml:space="preserve">העלות הכוללת מתחלקת באופן שווה בין ארגון מעוז לבין משרד האוצר בהתאם להוראות </w:t>
      </w:r>
      <w:r>
        <w:rPr>
          <w:rFonts w:ascii="David" w:hAnsi="David"/>
          <w:rtl/>
          <w:lang w:val="x-none" w:eastAsia="x-none"/>
        </w:rPr>
        <w:t>הנוגעות למיזם משותף</w:t>
      </w:r>
      <w:r>
        <w:rPr>
          <w:rFonts w:ascii="David" w:hAnsi="David" w:hint="cs"/>
          <w:rtl/>
          <w:lang w:val="x-none" w:eastAsia="x-none"/>
        </w:rPr>
        <w:t>.</w:t>
      </w:r>
    </w:p>
    <w:p w14:paraId="76A483EB" w14:textId="77777777" w:rsidR="00297F70" w:rsidRPr="00297F70" w:rsidRDefault="00297F70" w:rsidP="00297F70">
      <w:pPr>
        <w:spacing w:line="276" w:lineRule="auto"/>
        <w:jc w:val="both"/>
        <w:rPr>
          <w:rFonts w:ascii="David" w:hAnsi="David"/>
          <w:bCs/>
          <w:u w:val="single"/>
          <w:rtl/>
          <w:lang w:eastAsia="he-IL"/>
        </w:rPr>
      </w:pPr>
    </w:p>
    <w:p w14:paraId="2065C549" w14:textId="77777777" w:rsidR="00297F70" w:rsidRPr="00297F70" w:rsidRDefault="00297F70" w:rsidP="00297F70">
      <w:pPr>
        <w:pStyle w:val="af2"/>
        <w:numPr>
          <w:ilvl w:val="0"/>
          <w:numId w:val="23"/>
        </w:numPr>
        <w:spacing w:line="276" w:lineRule="auto"/>
        <w:jc w:val="both"/>
        <w:rPr>
          <w:rFonts w:ascii="David" w:hAnsi="David"/>
          <w:b/>
          <w:u w:val="single"/>
          <w:lang w:eastAsia="he-IL"/>
        </w:rPr>
      </w:pPr>
      <w:r w:rsidRPr="00297F70">
        <w:rPr>
          <w:rFonts w:ascii="David" w:hAnsi="David"/>
          <w:b/>
          <w:u w:val="single"/>
          <w:rtl/>
          <w:lang w:eastAsia="he-IL"/>
        </w:rPr>
        <w:t>נימוקי החלטת הועדה</w:t>
      </w:r>
      <w:r w:rsidR="000D635E">
        <w:rPr>
          <w:rFonts w:ascii="David" w:hAnsi="David" w:hint="cs"/>
          <w:b/>
          <w:u w:val="single"/>
          <w:rtl/>
          <w:lang w:eastAsia="he-IL"/>
        </w:rPr>
        <w:t xml:space="preserve"> לפי המדובר בהתקשרות לביצוע עסקה ולא בתמיכה</w:t>
      </w:r>
      <w:r w:rsidRPr="00297F70">
        <w:rPr>
          <w:rFonts w:ascii="David" w:hAnsi="David"/>
          <w:b/>
          <w:u w:val="single"/>
          <w:rtl/>
          <w:lang w:eastAsia="he-IL"/>
        </w:rPr>
        <w:t>:</w:t>
      </w:r>
    </w:p>
    <w:p w14:paraId="7B4E3F2F" w14:textId="77777777" w:rsidR="00297F70" w:rsidRPr="00297F70" w:rsidRDefault="00297F70" w:rsidP="0056708E">
      <w:pPr>
        <w:pStyle w:val="af2"/>
        <w:numPr>
          <w:ilvl w:val="1"/>
          <w:numId w:val="23"/>
        </w:numPr>
        <w:spacing w:before="120" w:line="276" w:lineRule="auto"/>
        <w:jc w:val="both"/>
        <w:rPr>
          <w:rFonts w:ascii="David" w:hAnsi="David"/>
          <w:b/>
        </w:rPr>
      </w:pPr>
      <w:r w:rsidRPr="00297F70">
        <w:rPr>
          <w:rFonts w:ascii="David" w:hAnsi="David"/>
          <w:b/>
          <w:rtl/>
        </w:rPr>
        <w:t xml:space="preserve">תכלית ההתקשרות הינה הכשרות מנהיגות בקרב דרגי ניהול במשרד משרד האוצר ובכלל זה - יצירת שפה משותפת של מנהיגות סביב ערכי אגף החשב הכללי, חזונו ומטרותיו; שימור וחיזוק ההון האנושי בדרגות ניהול הביניים, אשר הינם שכבת המנהלים והבכירים הבאה באגף החשב הכללי; הגברת החיבוריות בין החשבים בשטח למטה ובינם לבין עצמם; שיפור האפקטיביות של המנהיגות המקצועית </w:t>
      </w:r>
      <w:proofErr w:type="spellStart"/>
      <w:r w:rsidRPr="00297F70">
        <w:rPr>
          <w:rFonts w:ascii="David" w:hAnsi="David"/>
          <w:b/>
          <w:rtl/>
        </w:rPr>
        <w:t>בונת</w:t>
      </w:r>
      <w:proofErr w:type="spellEnd"/>
      <w:r w:rsidRPr="00297F70">
        <w:rPr>
          <w:rFonts w:ascii="David" w:hAnsi="David"/>
          <w:b/>
          <w:rtl/>
        </w:rPr>
        <w:t xml:space="preserve"> האמון במרחב הפעולה של כל אחד מהם; קידום פרויקט מיזמי של כל משתתף אשר מקדם תהליך רוחבי במשרדים, כאנשי מפתח בתחום הכספים, יחד עם רתימת עובדי </w:t>
      </w:r>
      <w:proofErr w:type="spellStart"/>
      <w:r w:rsidRPr="00297F70">
        <w:rPr>
          <w:rFonts w:ascii="David" w:hAnsi="David"/>
          <w:b/>
          <w:rtl/>
        </w:rPr>
        <w:t>החשבויות</w:t>
      </w:r>
      <w:proofErr w:type="spellEnd"/>
      <w:r w:rsidRPr="00297F70">
        <w:rPr>
          <w:rFonts w:ascii="David" w:hAnsi="David"/>
          <w:b/>
          <w:rtl/>
        </w:rPr>
        <w:t>.</w:t>
      </w:r>
      <w:r w:rsidR="0056708E">
        <w:rPr>
          <w:rFonts w:ascii="David" w:hAnsi="David" w:hint="cs"/>
          <w:b/>
          <w:rtl/>
        </w:rPr>
        <w:t xml:space="preserve"> יודגש כי נציגי מחלקת ההדרכה והפיתוח של משרד האוצר יהיו חברים בצוות הובלת התוכנית ומשכך </w:t>
      </w:r>
      <w:r w:rsidR="0056708E">
        <w:rPr>
          <w:rFonts w:ascii="David" w:hAnsi="David"/>
          <w:b/>
          <w:rtl/>
        </w:rPr>
        <w:t>–</w:t>
      </w:r>
      <w:r w:rsidR="0056708E">
        <w:rPr>
          <w:rFonts w:ascii="David" w:hAnsi="David" w:hint="cs"/>
          <w:b/>
          <w:rtl/>
        </w:rPr>
        <w:t xml:space="preserve"> לאוצר ישנה שליטה על תכני התוכנית ולמעשה על ההכשרה שיקבלו עובדי המשרד במסגרת התוכנית. הדבר נוגע הן לקביעת התכנים והיעדים של התוכנית והן לאפשרות למתן הוראות והנחיות לאורך ביצוע המיזם. </w:t>
      </w:r>
    </w:p>
    <w:p w14:paraId="03DADAB9" w14:textId="77777777" w:rsidR="00297F70" w:rsidRPr="00297F70" w:rsidRDefault="00297F70" w:rsidP="00297F70">
      <w:pPr>
        <w:pStyle w:val="af2"/>
        <w:numPr>
          <w:ilvl w:val="1"/>
          <w:numId w:val="23"/>
        </w:numPr>
        <w:spacing w:before="120" w:line="276" w:lineRule="auto"/>
        <w:jc w:val="both"/>
        <w:rPr>
          <w:rFonts w:ascii="David" w:hAnsi="David"/>
          <w:b/>
          <w:rtl/>
        </w:rPr>
      </w:pPr>
      <w:r w:rsidRPr="00297F70">
        <w:rPr>
          <w:rFonts w:ascii="David" w:hAnsi="David"/>
          <w:b/>
          <w:rtl/>
        </w:rPr>
        <w:lastRenderedPageBreak/>
        <w:t>ייחודיות השותף במיזם:</w:t>
      </w:r>
      <w:r>
        <w:rPr>
          <w:rFonts w:ascii="David" w:hAnsi="David" w:hint="cs"/>
          <w:b/>
          <w:rtl/>
        </w:rPr>
        <w:t xml:space="preserve"> </w:t>
      </w:r>
      <w:r w:rsidRPr="00297F70">
        <w:rPr>
          <w:rFonts w:ascii="David" w:hAnsi="David"/>
          <w:b/>
          <w:rtl/>
        </w:rPr>
        <w:t>מעוז הוא ארגון חברתי המפעיל תוכניות מנהיגות מגוונות שנבנות בשיתוף פעולה עם גופים ממשלתיים כחלק מעתודות לישראל לבניית רשת של מנהיגות ישראלית.</w:t>
      </w:r>
    </w:p>
    <w:p w14:paraId="7E05AD5E" w14:textId="77777777" w:rsidR="00297F70" w:rsidRPr="00297F70" w:rsidRDefault="00297F70" w:rsidP="00297F70">
      <w:pPr>
        <w:pStyle w:val="5"/>
        <w:spacing w:line="276" w:lineRule="auto"/>
        <w:ind w:left="720"/>
        <w:jc w:val="both"/>
        <w:rPr>
          <w:rFonts w:ascii="David" w:hAnsi="David" w:cs="David"/>
          <w:b/>
          <w:sz w:val="24"/>
          <w:szCs w:val="24"/>
          <w:rtl/>
        </w:rPr>
      </w:pPr>
      <w:r w:rsidRPr="00297F70">
        <w:rPr>
          <w:rFonts w:ascii="David" w:hAnsi="David" w:cs="David"/>
          <w:b/>
          <w:sz w:val="24"/>
          <w:szCs w:val="24"/>
          <w:rtl/>
        </w:rPr>
        <w:t xml:space="preserve">מזה עשור ארגון מעוז בונה רשת המקדמת אמון ומובילה מהלכי שינוי לחיזוק חוסנה החברתי כלכלי של מדינת ישראל. ארגון מעוז פועל בשותפות עם אגף “עתודות לישראל“ במשרד ראש הממשלה ומתמקד בארבעה תחומים: מרחב מקומי, בריאות, חינוך ותעסוקה. המנהיגים והמנהיגות ברשת מגיעים מהמגזרים העסקי, הציבורי, החברתי ומהתקשורת, מקהילות שונות בחברה הישראלית, ופועלים יחד מתוך אחריות משותפת לקידום אמון ופתרונות לאתגרים חברתיים-כלכליים. </w:t>
      </w:r>
    </w:p>
    <w:p w14:paraId="3AD8D7E6" w14:textId="77777777" w:rsidR="00297F70" w:rsidRPr="00297F70" w:rsidRDefault="00297F70" w:rsidP="00297F70">
      <w:pPr>
        <w:pStyle w:val="5"/>
        <w:spacing w:line="276" w:lineRule="auto"/>
        <w:ind w:left="720"/>
        <w:jc w:val="both"/>
        <w:rPr>
          <w:rFonts w:ascii="David" w:hAnsi="David" w:cs="David"/>
          <w:b/>
          <w:sz w:val="24"/>
          <w:szCs w:val="24"/>
          <w:rtl/>
        </w:rPr>
      </w:pPr>
      <w:r w:rsidRPr="00297F70">
        <w:rPr>
          <w:rFonts w:ascii="David" w:hAnsi="David" w:cs="David"/>
          <w:b/>
          <w:sz w:val="24"/>
          <w:szCs w:val="24"/>
          <w:rtl/>
        </w:rPr>
        <w:t xml:space="preserve">ארגון מעוז פועל להגברת אמון בין מנהלים ומנהלות בעמדות השפעה, להגדלת הרשתות האישיות שלהם, לחיזוק יכולות מנהיגות ואמון, ללוות אותם בקידום מהלכי שינוי שהם מובילים ולהדהד את האופן שבו בונים אמון, לאקו </w:t>
      </w:r>
      <w:proofErr w:type="spellStart"/>
      <w:r w:rsidRPr="00297F70">
        <w:rPr>
          <w:rFonts w:ascii="David" w:hAnsi="David" w:cs="David"/>
          <w:b/>
          <w:sz w:val="24"/>
          <w:szCs w:val="24"/>
          <w:rtl/>
        </w:rPr>
        <w:t>סיסטם</w:t>
      </w:r>
      <w:proofErr w:type="spellEnd"/>
      <w:r w:rsidRPr="00297F70">
        <w:rPr>
          <w:rFonts w:ascii="David" w:hAnsi="David" w:cs="David"/>
          <w:b/>
          <w:sz w:val="24"/>
          <w:szCs w:val="24"/>
          <w:rtl/>
        </w:rPr>
        <w:t xml:space="preserve"> של מנהלים נוספים המשפיעים בשדה החברתי-</w:t>
      </w:r>
      <w:proofErr w:type="spellStart"/>
      <w:r w:rsidRPr="00297F70">
        <w:rPr>
          <w:rFonts w:ascii="David" w:hAnsi="David" w:cs="David"/>
          <w:b/>
          <w:sz w:val="24"/>
          <w:szCs w:val="24"/>
          <w:rtl/>
        </w:rPr>
        <w:t>כלכלי.למעוז</w:t>
      </w:r>
      <w:proofErr w:type="spellEnd"/>
      <w:r w:rsidRPr="00297F70">
        <w:rPr>
          <w:rFonts w:ascii="David" w:hAnsi="David" w:cs="David"/>
          <w:b/>
          <w:sz w:val="24"/>
          <w:szCs w:val="24"/>
          <w:rtl/>
        </w:rPr>
        <w:t xml:space="preserve"> ניסיון רב בהכשרות מנהיגות בקרב דרגי ניהול בכירים במשרדי ממשלה שונים ובין היתר באגפי משרד האוצר. בנוסף, ארגון מעוז מלווה תהליכי שינוי במגזר הציבורי וגורמי ממשלה שונים בדגש על אתגרים מערכתיים ומתמחה בחיבור בין גורמי מטה לבין גורמי שטח, חיבורים ושיתופי פעולה רב מגזריים וכל זאת בדגש על הגברת האמון בין הגורמים השונים.</w:t>
      </w:r>
    </w:p>
    <w:p w14:paraId="2BDF69FF" w14:textId="77777777" w:rsidR="00297F70" w:rsidRPr="00297F70" w:rsidRDefault="00297F70" w:rsidP="00297F70">
      <w:pPr>
        <w:pStyle w:val="5"/>
        <w:spacing w:line="276" w:lineRule="auto"/>
        <w:ind w:left="720"/>
        <w:jc w:val="both"/>
        <w:rPr>
          <w:rFonts w:ascii="David" w:hAnsi="David" w:cs="David"/>
          <w:b/>
          <w:sz w:val="24"/>
          <w:szCs w:val="24"/>
          <w:rtl/>
        </w:rPr>
      </w:pPr>
      <w:r w:rsidRPr="00297F70">
        <w:rPr>
          <w:rFonts w:ascii="David" w:hAnsi="David" w:cs="David"/>
          <w:b/>
          <w:sz w:val="24"/>
          <w:szCs w:val="24"/>
          <w:rtl/>
        </w:rPr>
        <w:t xml:space="preserve">מתוך הניסיון של מעוז ובשותפות עם אגף החשב הכללי ואגף למידה ופיתוח ארגוני במשרד האוצר נבנתה הצעה </w:t>
      </w:r>
      <w:proofErr w:type="spellStart"/>
      <w:r w:rsidRPr="00297F70">
        <w:rPr>
          <w:rFonts w:ascii="David" w:hAnsi="David" w:cs="David"/>
          <w:b/>
          <w:sz w:val="24"/>
          <w:szCs w:val="24"/>
          <w:rtl/>
        </w:rPr>
        <w:t>לתכנית</w:t>
      </w:r>
      <w:proofErr w:type="spellEnd"/>
      <w:r w:rsidRPr="00297F70">
        <w:rPr>
          <w:rFonts w:ascii="David" w:hAnsi="David" w:cs="David"/>
          <w:b/>
          <w:sz w:val="24"/>
          <w:szCs w:val="24"/>
          <w:rtl/>
        </w:rPr>
        <w:t xml:space="preserve"> הכשרה מותאמת עבור דרג החשבים וסגני החשבים במשרדי הממשלה.</w:t>
      </w:r>
    </w:p>
    <w:p w14:paraId="34F23481" w14:textId="77777777" w:rsidR="00297F70" w:rsidRPr="00297F70" w:rsidRDefault="00297F70" w:rsidP="00297F70">
      <w:pPr>
        <w:pStyle w:val="ae"/>
        <w:spacing w:line="276" w:lineRule="auto"/>
        <w:ind w:left="720"/>
        <w:jc w:val="both"/>
        <w:rPr>
          <w:rFonts w:ascii="David" w:hAnsi="David"/>
          <w:b/>
          <w:sz w:val="24"/>
          <w:szCs w:val="24"/>
          <w:u w:color="0000BA"/>
          <w:rtl/>
        </w:rPr>
      </w:pPr>
      <w:r w:rsidRPr="00297F70">
        <w:rPr>
          <w:rFonts w:ascii="David" w:hAnsi="David"/>
          <w:b/>
          <w:sz w:val="24"/>
          <w:szCs w:val="24"/>
          <w:u w:color="0000BA"/>
          <w:rtl/>
        </w:rPr>
        <w:t>הערך המוסף המקצועי בא לידי ביטוי כאן בשונה מהכשרות שמתקיימות ע"י גופים אחרים שאין להם את המנדט והיכולת בראייה רוחבית שקיימת למעוז אשר פועל בשיתוף עם עתודות לישראל במשרד רוה"מ ויש לו נגיעה ברשת רחבה של מגזרים, אשר חיונית ומשמעותית למשרד האוצר כמשרד מטה.</w:t>
      </w:r>
    </w:p>
    <w:p w14:paraId="4AD4FCAC" w14:textId="77777777" w:rsidR="00297F70" w:rsidRPr="00297F70" w:rsidRDefault="00297F70" w:rsidP="00297F70">
      <w:pPr>
        <w:pStyle w:val="af2"/>
        <w:numPr>
          <w:ilvl w:val="1"/>
          <w:numId w:val="23"/>
        </w:numPr>
        <w:spacing w:before="120" w:line="276" w:lineRule="auto"/>
        <w:jc w:val="both"/>
        <w:rPr>
          <w:rFonts w:ascii="David" w:hAnsi="David"/>
          <w:b/>
          <w:u w:val="single"/>
          <w:rtl/>
        </w:rPr>
      </w:pPr>
      <w:r w:rsidRPr="00297F70">
        <w:rPr>
          <w:rFonts w:ascii="David" w:hAnsi="David"/>
          <w:b/>
          <w:rtl/>
        </w:rPr>
        <w:t xml:space="preserve">קיימת שותפות בהובלת </w:t>
      </w:r>
      <w:proofErr w:type="spellStart"/>
      <w:r w:rsidRPr="00297F70">
        <w:rPr>
          <w:rFonts w:ascii="David" w:hAnsi="David"/>
          <w:b/>
          <w:rtl/>
        </w:rPr>
        <w:t>התכנית</w:t>
      </w:r>
      <w:proofErr w:type="spellEnd"/>
      <w:r w:rsidRPr="00297F70">
        <w:rPr>
          <w:rFonts w:ascii="David" w:hAnsi="David"/>
          <w:b/>
          <w:rtl/>
        </w:rPr>
        <w:t xml:space="preserve">, פיתוח התוכנית וקביעת תכני התוכנית כאשר צוות </w:t>
      </w:r>
      <w:proofErr w:type="spellStart"/>
      <w:r w:rsidRPr="00297F70">
        <w:rPr>
          <w:rFonts w:ascii="David" w:hAnsi="David"/>
          <w:b/>
          <w:rtl/>
        </w:rPr>
        <w:t>התכנית</w:t>
      </w:r>
      <w:proofErr w:type="spellEnd"/>
      <w:r w:rsidRPr="00297F70">
        <w:rPr>
          <w:rFonts w:ascii="David" w:hAnsi="David"/>
          <w:b/>
          <w:rtl/>
        </w:rPr>
        <w:t xml:space="preserve"> יורכב ממנהל קבוצה, מנחה קבוצות בכיר ורכז הפקה מטעם מעוז וכן נציגי הדרכה ופיתוח ארגוני מטעם האגף והמשרד וסגן בכיר לחשב הכללי.</w:t>
      </w:r>
    </w:p>
    <w:p w14:paraId="67EE3B15" w14:textId="77777777" w:rsidR="00297F70" w:rsidRPr="00297F70" w:rsidRDefault="00297F70" w:rsidP="00297F70">
      <w:pPr>
        <w:pStyle w:val="5"/>
        <w:numPr>
          <w:ilvl w:val="1"/>
          <w:numId w:val="23"/>
        </w:numPr>
        <w:spacing w:line="276" w:lineRule="auto"/>
        <w:jc w:val="both"/>
        <w:rPr>
          <w:rFonts w:ascii="David" w:hAnsi="David" w:cs="David"/>
          <w:sz w:val="24"/>
          <w:szCs w:val="24"/>
        </w:rPr>
      </w:pPr>
      <w:r w:rsidRPr="00297F70">
        <w:rPr>
          <w:rFonts w:ascii="David" w:hAnsi="David" w:cs="David"/>
          <w:sz w:val="24"/>
          <w:szCs w:val="24"/>
          <w:rtl/>
        </w:rPr>
        <w:t>הערך המוסף בעריכת המיזם ללא כוונת רווח על פני התקשרות במכרז: ארגון ששם במסגרת פעילותו את טובת החברה בישראל לנגד עיניו ולא את הרווח הכלכלי. פיתוח המנהיגות של עובדי הציבור לטובת הציבור בשונה ממכרז שבו לגוף פרטי יכולים להיות אינטרסים שונים. מטרתו של ארגון מעוז היא לעודד, לסייע, לעזור, ולממן את המטרה לשמה הוא הוקם.</w:t>
      </w:r>
    </w:p>
    <w:p w14:paraId="395D8459" w14:textId="77777777" w:rsidR="00297F70" w:rsidRPr="00297F70" w:rsidRDefault="00297F70" w:rsidP="00297F70">
      <w:pPr>
        <w:pStyle w:val="5"/>
        <w:numPr>
          <w:ilvl w:val="1"/>
          <w:numId w:val="23"/>
        </w:numPr>
        <w:spacing w:line="276" w:lineRule="auto"/>
        <w:jc w:val="both"/>
        <w:rPr>
          <w:rFonts w:ascii="David" w:hAnsi="David" w:cs="David"/>
          <w:sz w:val="24"/>
          <w:szCs w:val="24"/>
          <w:rtl/>
        </w:rPr>
      </w:pPr>
      <w:r w:rsidRPr="00297F70">
        <w:rPr>
          <w:rFonts w:ascii="David" w:hAnsi="David" w:cs="David"/>
          <w:sz w:val="24"/>
          <w:szCs w:val="24"/>
          <w:rtl/>
        </w:rPr>
        <w:t>היתרון הכלכלי בעריכת ההתקשרות כמיזם משותף: עצם ההשתתפות ב 50% מהווה יתרון כלכלי אל מול המומחיות של הספק. ההכשרה במתכונת של מיזם משותף עם ארגון מעוז כוללת השתתפות שווה בסך עלות ההכשרה ומכאן יעילות כלכלית של השתתפות המחצית מהסכום של ההכשרה.</w:t>
      </w:r>
    </w:p>
    <w:p w14:paraId="53AB1D80" w14:textId="77777777" w:rsidR="00297F70" w:rsidRPr="00297F70" w:rsidRDefault="00297F70" w:rsidP="00297F70">
      <w:pPr>
        <w:pStyle w:val="af2"/>
        <w:numPr>
          <w:ilvl w:val="1"/>
          <w:numId w:val="23"/>
        </w:numPr>
        <w:spacing w:line="276" w:lineRule="auto"/>
        <w:jc w:val="both"/>
        <w:rPr>
          <w:rFonts w:ascii="David" w:hAnsi="David"/>
          <w:bCs/>
          <w:rtl/>
        </w:rPr>
      </w:pPr>
      <w:r w:rsidRPr="00297F70">
        <w:rPr>
          <w:rFonts w:ascii="David" w:hAnsi="David"/>
          <w:b/>
          <w:rtl/>
        </w:rPr>
        <w:t xml:space="preserve">תוצרי המיזם: קידום פרויקט מיזמי של כל משתתף אשר מקדם תהליך רוחבי במשרדים, כאנשי מפתח בתחום הכספים, יחד עם רתימת עובדי </w:t>
      </w:r>
      <w:proofErr w:type="spellStart"/>
      <w:r w:rsidRPr="00297F70">
        <w:rPr>
          <w:rFonts w:ascii="David" w:hAnsi="David"/>
          <w:b/>
          <w:rtl/>
        </w:rPr>
        <w:t>החשבויות</w:t>
      </w:r>
      <w:proofErr w:type="spellEnd"/>
      <w:r w:rsidRPr="00297F70">
        <w:rPr>
          <w:rFonts w:ascii="David" w:hAnsi="David"/>
          <w:b/>
          <w:rtl/>
        </w:rPr>
        <w:t>.</w:t>
      </w:r>
      <w:r w:rsidRPr="00297F70">
        <w:rPr>
          <w:rFonts w:ascii="David" w:hAnsi="David"/>
          <w:rtl/>
        </w:rPr>
        <w:t xml:space="preserve"> </w:t>
      </w:r>
      <w:r w:rsidRPr="00297F70">
        <w:rPr>
          <w:rFonts w:ascii="David" w:hAnsi="David"/>
          <w:b/>
          <w:rtl/>
        </w:rPr>
        <w:t xml:space="preserve">תוצרי ההכשרה , הינם מיועדים לביצוע בפועל במשרדי הממשלה – כלומר הבעלות היא </w:t>
      </w:r>
      <w:proofErr w:type="spellStart"/>
      <w:r w:rsidRPr="00297F70">
        <w:rPr>
          <w:rFonts w:ascii="David" w:hAnsi="David"/>
          <w:b/>
          <w:rtl/>
        </w:rPr>
        <w:t>אוצרית</w:t>
      </w:r>
      <w:proofErr w:type="spellEnd"/>
      <w:r w:rsidRPr="00297F70">
        <w:rPr>
          <w:rFonts w:ascii="David" w:hAnsi="David"/>
          <w:b/>
          <w:rtl/>
        </w:rPr>
        <w:t>. היעדים נקבעו ע"י החשב הכללי.</w:t>
      </w:r>
    </w:p>
    <w:p w14:paraId="6697A92A" w14:textId="77777777" w:rsidR="00297F70" w:rsidRPr="00297F70" w:rsidRDefault="00297F70" w:rsidP="00297F70">
      <w:pPr>
        <w:pStyle w:val="5"/>
        <w:numPr>
          <w:ilvl w:val="1"/>
          <w:numId w:val="23"/>
        </w:numPr>
        <w:spacing w:line="276" w:lineRule="auto"/>
        <w:jc w:val="both"/>
        <w:rPr>
          <w:rFonts w:ascii="David" w:hAnsi="David" w:cs="David"/>
          <w:sz w:val="24"/>
          <w:szCs w:val="24"/>
          <w:rtl/>
        </w:rPr>
      </w:pPr>
      <w:r w:rsidRPr="00297F70">
        <w:rPr>
          <w:rFonts w:ascii="David" w:hAnsi="David" w:cs="David"/>
          <w:sz w:val="24"/>
          <w:szCs w:val="24"/>
          <w:rtl/>
        </w:rPr>
        <w:t xml:space="preserve">בבחינת עלות </w:t>
      </w:r>
      <w:proofErr w:type="spellStart"/>
      <w:r w:rsidRPr="00297F70">
        <w:rPr>
          <w:rFonts w:ascii="David" w:hAnsi="David" w:cs="David"/>
          <w:sz w:val="24"/>
          <w:szCs w:val="24"/>
          <w:rtl/>
        </w:rPr>
        <w:t>תכניות</w:t>
      </w:r>
      <w:proofErr w:type="spellEnd"/>
      <w:r w:rsidRPr="00297F70">
        <w:rPr>
          <w:rFonts w:ascii="David" w:hAnsi="David" w:cs="David"/>
          <w:sz w:val="24"/>
          <w:szCs w:val="24"/>
          <w:rtl/>
        </w:rPr>
        <w:t xml:space="preserve"> מסוג זה הכוללות סיור לימודי בחו"ל עלות תכנית עשויה להגיע לעלויות גבוהות הרבה יותר  למשל כ- 3 מיליון ₪ (כדוגמת תכנית מובילים פיננסיים, מובילים דיגיטליים בשיתוף עם הג'וינט), </w:t>
      </w:r>
      <w:proofErr w:type="spellStart"/>
      <w:r w:rsidRPr="00297F70">
        <w:rPr>
          <w:rFonts w:ascii="David" w:hAnsi="David" w:cs="David"/>
          <w:sz w:val="24"/>
          <w:szCs w:val="24"/>
          <w:rtl/>
        </w:rPr>
        <w:t>תכניות</w:t>
      </w:r>
      <w:proofErr w:type="spellEnd"/>
      <w:r w:rsidRPr="00297F70">
        <w:rPr>
          <w:rFonts w:ascii="David" w:hAnsi="David" w:cs="David"/>
          <w:sz w:val="24"/>
          <w:szCs w:val="24"/>
          <w:rtl/>
        </w:rPr>
        <w:t xml:space="preserve"> מנהיגות כגון תכנית משפיעים במשרד המשפטים – כ 450000 </w:t>
      </w:r>
      <w:proofErr w:type="spellStart"/>
      <w:r w:rsidRPr="00297F70">
        <w:rPr>
          <w:rFonts w:ascii="David" w:hAnsi="David" w:cs="David"/>
          <w:sz w:val="24"/>
          <w:szCs w:val="24"/>
          <w:rtl/>
        </w:rPr>
        <w:t>אש"ח</w:t>
      </w:r>
      <w:proofErr w:type="spellEnd"/>
      <w:r w:rsidRPr="00297F70">
        <w:rPr>
          <w:rFonts w:ascii="David" w:hAnsi="David" w:cs="David"/>
          <w:sz w:val="24"/>
          <w:szCs w:val="24"/>
          <w:rtl/>
        </w:rPr>
        <w:t xml:space="preserve"> ללא סיור לימודי בחו"ל.</w:t>
      </w:r>
    </w:p>
    <w:p w14:paraId="63419F26" w14:textId="77777777" w:rsidR="00297F70" w:rsidRPr="00297F70" w:rsidRDefault="00297F70" w:rsidP="00297F70">
      <w:pPr>
        <w:pStyle w:val="af2"/>
        <w:numPr>
          <w:ilvl w:val="1"/>
          <w:numId w:val="23"/>
        </w:numPr>
        <w:spacing w:line="276" w:lineRule="auto"/>
        <w:jc w:val="both"/>
        <w:rPr>
          <w:rFonts w:ascii="David" w:hAnsi="David"/>
          <w:b/>
          <w:rtl/>
        </w:rPr>
      </w:pPr>
      <w:r w:rsidRPr="00297F70">
        <w:rPr>
          <w:rFonts w:ascii="David" w:hAnsi="David"/>
          <w:b/>
          <w:rtl/>
        </w:rPr>
        <w:t>בחינה שלא קיימים פרויקטים דומים: אגף הלמידה במשרד האוצר בחן את תוכניות הכשרת מנהלים המתקיימות במשרד ומצא כי המאפיינים אינם דומים לתוכנית המבוקשת במיזם משותף עם ארגון מעוז. התוכניות לפיתוח מנהלים המתקיימות במשרד פונות לאוכלוסייה שונה והמיומנויות הנרכשות בהן אינן דומות. במעוז מדובר בתוכנית מנהיגות המדגישה את תהליכי השינוי הרוחביים במגזר הציבורי תוך התייחסות לאתגרים המערכתיים. תוכניות הניהול המשרדיות מדגישות מיומנויות ניהול כמקצוע ולא עוסקים בתהליכי רוחב.</w:t>
      </w:r>
      <w:r w:rsidR="0056708E">
        <w:rPr>
          <w:rFonts w:ascii="David" w:hAnsi="David" w:hint="cs"/>
          <w:b/>
          <w:rtl/>
        </w:rPr>
        <w:t xml:space="preserve"> גם וועדת המכרזים בחנה האם הובאו לאישורה או לטיפולה התקשרויות דומות ולא מצאה שיש התקשרויות שיכולות להוות תחליף להתקשרות זו.</w:t>
      </w:r>
    </w:p>
    <w:p w14:paraId="67836E69" w14:textId="1076B7F6" w:rsidR="00297F70" w:rsidRDefault="00297F70" w:rsidP="00297F70">
      <w:pPr>
        <w:spacing w:before="120" w:line="276" w:lineRule="auto"/>
        <w:ind w:left="360"/>
        <w:jc w:val="both"/>
        <w:rPr>
          <w:rFonts w:ascii="David" w:hAnsi="David"/>
          <w:b/>
          <w:rtl/>
        </w:rPr>
      </w:pPr>
    </w:p>
    <w:p w14:paraId="357C15BC" w14:textId="77777777" w:rsidR="001A4FEA" w:rsidRPr="00297F70" w:rsidRDefault="001A4FEA" w:rsidP="00297F70">
      <w:pPr>
        <w:spacing w:before="120" w:line="276" w:lineRule="auto"/>
        <w:ind w:left="360"/>
        <w:jc w:val="both"/>
        <w:rPr>
          <w:rFonts w:ascii="David" w:hAnsi="David"/>
          <w:b/>
          <w:rtl/>
        </w:rPr>
      </w:pPr>
    </w:p>
    <w:p w14:paraId="382FAAC8" w14:textId="77777777" w:rsidR="00297F70" w:rsidRPr="00297F70" w:rsidRDefault="00297F70" w:rsidP="00297F70">
      <w:pPr>
        <w:spacing w:before="120" w:line="276" w:lineRule="auto"/>
        <w:ind w:left="360"/>
        <w:jc w:val="both"/>
        <w:rPr>
          <w:rFonts w:ascii="David" w:hAnsi="David"/>
          <w:b/>
          <w:rtl/>
        </w:rPr>
      </w:pPr>
      <w:r w:rsidRPr="00297F70">
        <w:rPr>
          <w:rFonts w:ascii="David" w:hAnsi="David"/>
          <w:b/>
          <w:rtl/>
        </w:rPr>
        <w:lastRenderedPageBreak/>
        <w:t>החלטת הועדה:</w:t>
      </w:r>
    </w:p>
    <w:p w14:paraId="17B77F12" w14:textId="77777777" w:rsidR="00297F70" w:rsidRPr="00297F70" w:rsidRDefault="00297F70" w:rsidP="00297F70">
      <w:pPr>
        <w:spacing w:line="276" w:lineRule="auto"/>
        <w:ind w:left="360"/>
        <w:jc w:val="both"/>
        <w:rPr>
          <w:rFonts w:ascii="David" w:hAnsi="David"/>
          <w:bCs/>
          <w:u w:val="single"/>
        </w:rPr>
      </w:pPr>
      <w:r w:rsidRPr="00297F70">
        <w:rPr>
          <w:rFonts w:ascii="David" w:hAnsi="David"/>
          <w:b/>
          <w:rtl/>
        </w:rPr>
        <w:t>הוועדה בחנה את הסיווג של ההתקשרות (לרבות המאפיינים שצוינו ב</w:t>
      </w:r>
      <w:hyperlink r:id="rId14" w:history="1">
        <w:r w:rsidRPr="00297F70">
          <w:rPr>
            <w:rStyle w:val="Hyperlink"/>
            <w:rFonts w:ascii="David" w:hAnsi="David"/>
            <w:b/>
            <w:i/>
            <w:color w:val="3464BA"/>
            <w:u w:val="dotted" w:color="3464BA"/>
            <w:rtl/>
          </w:rPr>
          <w:t>הנחיית היועץ המשפטי לממשלה, "תמיכות המדינה במוסדות ציבור", מס' 01.2005</w:t>
        </w:r>
      </w:hyperlink>
      <w:r w:rsidRPr="00297F70">
        <w:rPr>
          <w:rFonts w:ascii="David" w:hAnsi="David"/>
          <w:b/>
          <w:rtl/>
        </w:rPr>
        <w:t>) והחליטה כי מדובר בהתקשרות לרכישת שירותים.</w:t>
      </w:r>
    </w:p>
    <w:p w14:paraId="759282CB" w14:textId="77777777" w:rsidR="00297F70" w:rsidRPr="00297F70" w:rsidRDefault="00297F70" w:rsidP="00297F70">
      <w:pPr>
        <w:numPr>
          <w:ilvl w:val="0"/>
          <w:numId w:val="19"/>
        </w:numPr>
        <w:spacing w:line="276" w:lineRule="auto"/>
        <w:jc w:val="both"/>
        <w:rPr>
          <w:rFonts w:ascii="David" w:hAnsi="David"/>
          <w:bCs/>
          <w:u w:val="single"/>
        </w:rPr>
      </w:pPr>
      <w:r w:rsidRPr="00297F70">
        <w:rPr>
          <w:rFonts w:ascii="David" w:hAnsi="David"/>
          <w:b/>
          <w:rtl/>
        </w:rPr>
        <w:t>קיימים תוצרים ומטרות ברורות לתוכנית אותם המשרד מעוניין לרכוש ועבורם ישלם.</w:t>
      </w:r>
    </w:p>
    <w:p w14:paraId="10B09ADD" w14:textId="77777777" w:rsidR="00297F70" w:rsidRPr="00297F70" w:rsidRDefault="00297F70" w:rsidP="00297F70">
      <w:pPr>
        <w:numPr>
          <w:ilvl w:val="0"/>
          <w:numId w:val="19"/>
        </w:numPr>
        <w:spacing w:line="276" w:lineRule="auto"/>
        <w:jc w:val="both"/>
        <w:rPr>
          <w:rFonts w:ascii="David" w:hAnsi="David"/>
          <w:bCs/>
          <w:u w:val="single"/>
        </w:rPr>
      </w:pPr>
      <w:r w:rsidRPr="00297F70">
        <w:rPr>
          <w:rFonts w:ascii="David" w:hAnsi="David"/>
          <w:b/>
          <w:rtl/>
        </w:rPr>
        <w:t xml:space="preserve">הספק מחויב לבצע פעולות בתחום שבנדון וכי המיזם שבנדון הינו דרך </w:t>
      </w:r>
      <w:r w:rsidR="0056708E">
        <w:rPr>
          <w:rFonts w:ascii="David" w:hAnsi="David" w:hint="cs"/>
          <w:b/>
          <w:rtl/>
        </w:rPr>
        <w:t xml:space="preserve">אחת </w:t>
      </w:r>
      <w:r w:rsidRPr="00297F70">
        <w:rPr>
          <w:rFonts w:ascii="David" w:hAnsi="David"/>
          <w:b/>
          <w:rtl/>
        </w:rPr>
        <w:t>מיני רבות למלא מחויבות זו.</w:t>
      </w:r>
    </w:p>
    <w:p w14:paraId="6231C02A" w14:textId="77777777" w:rsidR="00297F70" w:rsidRPr="00297F70" w:rsidRDefault="00297F70" w:rsidP="00297F70">
      <w:pPr>
        <w:numPr>
          <w:ilvl w:val="0"/>
          <w:numId w:val="19"/>
        </w:numPr>
        <w:spacing w:line="276" w:lineRule="auto"/>
        <w:jc w:val="both"/>
        <w:rPr>
          <w:rFonts w:ascii="David" w:hAnsi="David"/>
          <w:bCs/>
          <w:u w:val="single"/>
        </w:rPr>
      </w:pPr>
      <w:r w:rsidRPr="00297F70">
        <w:rPr>
          <w:rFonts w:ascii="David" w:hAnsi="David"/>
          <w:b/>
          <w:rtl/>
        </w:rPr>
        <w:t>מידת המעורבות של המשרד בעת ביצוע המיזם הינה גבוהה ביותר, הבאה לידי ביטוי, בין השאר, בארגון פעיל, השתתפות של אנשי המקצוע מהמשרד בבניית תכנים, בקיום הדיונים בנושאים שונים שעל הפרק ועוד.</w:t>
      </w:r>
    </w:p>
    <w:p w14:paraId="29A5E7B9" w14:textId="77777777" w:rsidR="00297F70" w:rsidRPr="00297F70" w:rsidRDefault="00297F70" w:rsidP="00297F70">
      <w:pPr>
        <w:spacing w:line="276" w:lineRule="auto"/>
        <w:jc w:val="both"/>
        <w:rPr>
          <w:rFonts w:ascii="David" w:hAnsi="David"/>
          <w:b/>
          <w:rtl/>
        </w:rPr>
      </w:pPr>
    </w:p>
    <w:p w14:paraId="5CB75D3A" w14:textId="77777777" w:rsidR="00297F70" w:rsidRPr="00297F70" w:rsidRDefault="00297F70" w:rsidP="00297F70">
      <w:pPr>
        <w:spacing w:line="276" w:lineRule="auto"/>
        <w:ind w:firstLine="360"/>
        <w:jc w:val="both"/>
        <w:rPr>
          <w:rFonts w:ascii="David" w:hAnsi="David"/>
          <w:bCs/>
          <w:u w:val="single"/>
          <w:rtl/>
        </w:rPr>
      </w:pPr>
      <w:r w:rsidRPr="00297F70">
        <w:rPr>
          <w:rFonts w:ascii="David" w:hAnsi="David"/>
          <w:b/>
          <w:rtl/>
        </w:rPr>
        <w:t>מכאן ההחלטה שמדובר בהתקשרות לביצוע עסקה ולא בתמיכה.</w:t>
      </w:r>
    </w:p>
    <w:p w14:paraId="4678FA07" w14:textId="77777777" w:rsidR="00F80AD8" w:rsidRPr="00297F70" w:rsidRDefault="00F80AD8" w:rsidP="00297F70">
      <w:pPr>
        <w:tabs>
          <w:tab w:val="center" w:pos="7200"/>
        </w:tabs>
        <w:spacing w:line="276" w:lineRule="auto"/>
        <w:jc w:val="both"/>
        <w:rPr>
          <w:rFonts w:ascii="David" w:hAnsi="David"/>
          <w:rtl/>
        </w:rPr>
      </w:pPr>
    </w:p>
    <w:sectPr w:rsidR="00F80AD8" w:rsidRPr="00297F70" w:rsidSect="00254047">
      <w:headerReference w:type="default" r:id="rId15"/>
      <w:footerReference w:type="default" r:id="rId16"/>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8200D" w14:textId="77777777" w:rsidR="00CC0AD0" w:rsidRDefault="00CC0AD0">
      <w:r>
        <w:separator/>
      </w:r>
    </w:p>
  </w:endnote>
  <w:endnote w:type="continuationSeparator" w:id="0">
    <w:p w14:paraId="61D31D54" w14:textId="77777777" w:rsidR="00CC0AD0" w:rsidRDefault="00CC0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isha">
    <w:panose1 w:val="020B0802040204020203"/>
    <w:charset w:val="00"/>
    <w:family w:val="swiss"/>
    <w:pitch w:val="variable"/>
    <w:sig w:usb0="80000807" w:usb1="40000042"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67D44"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67AC6" w14:textId="77777777" w:rsidR="00CC0AD0" w:rsidRDefault="00CC0AD0">
      <w:r>
        <w:separator/>
      </w:r>
    </w:p>
  </w:footnote>
  <w:footnote w:type="continuationSeparator" w:id="0">
    <w:p w14:paraId="6586977B" w14:textId="77777777" w:rsidR="00CC0AD0" w:rsidRDefault="00CC0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3CA7D" w14:textId="77777777" w:rsidR="00DF6F49" w:rsidRDefault="00DF6F49" w:rsidP="00254047">
    <w:pPr>
      <w:pStyle w:val="a6"/>
      <w:rPr>
        <w:rFonts w:cs="Arial"/>
        <w:b/>
        <w:bCs/>
        <w:sz w:val="22"/>
        <w:szCs w:val="22"/>
        <w:rtl/>
      </w:rPr>
    </w:pPr>
  </w:p>
  <w:p w14:paraId="154BF3BB" w14:textId="77777777"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0C9B45CB"/>
    <w:multiLevelType w:val="hybridMultilevel"/>
    <w:tmpl w:val="00E24F40"/>
    <w:lvl w:ilvl="0" w:tplc="DA9401E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4"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9F4453"/>
    <w:multiLevelType w:val="multilevel"/>
    <w:tmpl w:val="6124F63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1"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166E25"/>
    <w:multiLevelType w:val="hybridMultilevel"/>
    <w:tmpl w:val="A31876C2"/>
    <w:lvl w:ilvl="0" w:tplc="D6949B76">
      <w:start w:val="9"/>
      <w:numFmt w:val="bullet"/>
      <w:lvlText w:val="-"/>
      <w:lvlJc w:val="left"/>
      <w:pPr>
        <w:ind w:left="720" w:hanging="360"/>
      </w:pPr>
      <w:rPr>
        <w:rFonts w:ascii="David" w:eastAsia="Times New Roman" w:hAnsi="David" w:cs="David"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5"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15:restartNumberingAfterBreak="0">
    <w:nsid w:val="77DA2923"/>
    <w:multiLevelType w:val="hybridMultilevel"/>
    <w:tmpl w:val="CB561B58"/>
    <w:lvl w:ilvl="0" w:tplc="C46CF98C">
      <w:numFmt w:val="bullet"/>
      <w:lvlText w:val=""/>
      <w:lvlJc w:val="left"/>
      <w:pPr>
        <w:ind w:left="720" w:hanging="360"/>
      </w:pPr>
      <w:rPr>
        <w:rFonts w:ascii="Symbol" w:eastAsiaTheme="minorHAnsi" w:hAnsi="Symbol" w:cs="Gish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1"/>
  </w:num>
  <w:num w:numId="3">
    <w:abstractNumId w:val="16"/>
  </w:num>
  <w:num w:numId="4">
    <w:abstractNumId w:val="4"/>
  </w:num>
  <w:num w:numId="5">
    <w:abstractNumId w:val="0"/>
  </w:num>
  <w:num w:numId="6">
    <w:abstractNumId w:val="14"/>
  </w:num>
  <w:num w:numId="7">
    <w:abstractNumId w:val="10"/>
  </w:num>
  <w:num w:numId="8">
    <w:abstractNumId w:val="19"/>
  </w:num>
  <w:num w:numId="9">
    <w:abstractNumId w:val="17"/>
  </w:num>
  <w:num w:numId="10">
    <w:abstractNumId w:val="9"/>
  </w:num>
  <w:num w:numId="11">
    <w:abstractNumId w:val="16"/>
  </w:num>
  <w:num w:numId="12">
    <w:abstractNumId w:val="16"/>
  </w:num>
  <w:num w:numId="13">
    <w:abstractNumId w:val="16"/>
  </w:num>
  <w:num w:numId="14">
    <w:abstractNumId w:val="8"/>
  </w:num>
  <w:num w:numId="15">
    <w:abstractNumId w:val="13"/>
  </w:num>
  <w:num w:numId="16">
    <w:abstractNumId w:val="2"/>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2"/>
  </w:num>
  <w:num w:numId="20">
    <w:abstractNumId w:val="5"/>
  </w:num>
  <w:num w:numId="21">
    <w:abstractNumId w:val="1"/>
  </w:num>
  <w:num w:numId="22">
    <w:abstractNumId w:val="3"/>
  </w:num>
  <w:num w:numId="23">
    <w:abstractNumId w:val="6"/>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445D"/>
    <w:rsid w:val="00004D07"/>
    <w:rsid w:val="0000734E"/>
    <w:rsid w:val="0006031C"/>
    <w:rsid w:val="000718D8"/>
    <w:rsid w:val="00072CEA"/>
    <w:rsid w:val="00085C0B"/>
    <w:rsid w:val="00093D72"/>
    <w:rsid w:val="00095E46"/>
    <w:rsid w:val="00096218"/>
    <w:rsid w:val="000A2678"/>
    <w:rsid w:val="000A4E24"/>
    <w:rsid w:val="000D0BBD"/>
    <w:rsid w:val="000D635E"/>
    <w:rsid w:val="000E7E68"/>
    <w:rsid w:val="000F17E8"/>
    <w:rsid w:val="000F2A81"/>
    <w:rsid w:val="000F7A63"/>
    <w:rsid w:val="00104D12"/>
    <w:rsid w:val="00112084"/>
    <w:rsid w:val="0011321C"/>
    <w:rsid w:val="00113505"/>
    <w:rsid w:val="00126800"/>
    <w:rsid w:val="001363E5"/>
    <w:rsid w:val="001524DC"/>
    <w:rsid w:val="00162714"/>
    <w:rsid w:val="001674F2"/>
    <w:rsid w:val="00172DF4"/>
    <w:rsid w:val="001841CF"/>
    <w:rsid w:val="00194327"/>
    <w:rsid w:val="001A1EBD"/>
    <w:rsid w:val="001A3824"/>
    <w:rsid w:val="001A4FEA"/>
    <w:rsid w:val="001B1A4E"/>
    <w:rsid w:val="001D0A1B"/>
    <w:rsid w:val="001D33A2"/>
    <w:rsid w:val="001E4227"/>
    <w:rsid w:val="001E66C1"/>
    <w:rsid w:val="001F1CA6"/>
    <w:rsid w:val="001F3748"/>
    <w:rsid w:val="001F5712"/>
    <w:rsid w:val="002239E7"/>
    <w:rsid w:val="002303E4"/>
    <w:rsid w:val="002343E7"/>
    <w:rsid w:val="0024272F"/>
    <w:rsid w:val="002474D7"/>
    <w:rsid w:val="00254047"/>
    <w:rsid w:val="00283C72"/>
    <w:rsid w:val="00284161"/>
    <w:rsid w:val="0029144E"/>
    <w:rsid w:val="00297F70"/>
    <w:rsid w:val="002A23BC"/>
    <w:rsid w:val="002A2BAA"/>
    <w:rsid w:val="002A4F45"/>
    <w:rsid w:val="002A6743"/>
    <w:rsid w:val="002C52A0"/>
    <w:rsid w:val="002D21A7"/>
    <w:rsid w:val="002E1127"/>
    <w:rsid w:val="002E438B"/>
    <w:rsid w:val="003060FA"/>
    <w:rsid w:val="003420A0"/>
    <w:rsid w:val="003442AA"/>
    <w:rsid w:val="00347031"/>
    <w:rsid w:val="0034740F"/>
    <w:rsid w:val="003570D8"/>
    <w:rsid w:val="00360DAA"/>
    <w:rsid w:val="003649B4"/>
    <w:rsid w:val="003670A3"/>
    <w:rsid w:val="003A31F8"/>
    <w:rsid w:val="003B246A"/>
    <w:rsid w:val="003B5014"/>
    <w:rsid w:val="003B6236"/>
    <w:rsid w:val="003C0629"/>
    <w:rsid w:val="003C1541"/>
    <w:rsid w:val="003C748B"/>
    <w:rsid w:val="003D5311"/>
    <w:rsid w:val="00403329"/>
    <w:rsid w:val="004056C5"/>
    <w:rsid w:val="004221A2"/>
    <w:rsid w:val="004242E4"/>
    <w:rsid w:val="00424EFE"/>
    <w:rsid w:val="00441855"/>
    <w:rsid w:val="00452E75"/>
    <w:rsid w:val="004753E1"/>
    <w:rsid w:val="00490A4B"/>
    <w:rsid w:val="00491E68"/>
    <w:rsid w:val="004C1810"/>
    <w:rsid w:val="004D594D"/>
    <w:rsid w:val="004F095B"/>
    <w:rsid w:val="005008F0"/>
    <w:rsid w:val="005030B1"/>
    <w:rsid w:val="00531E2A"/>
    <w:rsid w:val="00537F5F"/>
    <w:rsid w:val="00547EAB"/>
    <w:rsid w:val="00561932"/>
    <w:rsid w:val="0056708E"/>
    <w:rsid w:val="005758E7"/>
    <w:rsid w:val="00595BC3"/>
    <w:rsid w:val="005961B0"/>
    <w:rsid w:val="005D4219"/>
    <w:rsid w:val="005D761D"/>
    <w:rsid w:val="005E6F87"/>
    <w:rsid w:val="006044C4"/>
    <w:rsid w:val="0061064B"/>
    <w:rsid w:val="00617F69"/>
    <w:rsid w:val="00636491"/>
    <w:rsid w:val="00665371"/>
    <w:rsid w:val="00666F40"/>
    <w:rsid w:val="006744D0"/>
    <w:rsid w:val="006807BE"/>
    <w:rsid w:val="0068683B"/>
    <w:rsid w:val="00694DC9"/>
    <w:rsid w:val="006C143A"/>
    <w:rsid w:val="006C40E4"/>
    <w:rsid w:val="006E24CB"/>
    <w:rsid w:val="006E718D"/>
    <w:rsid w:val="006F6A0C"/>
    <w:rsid w:val="00710F30"/>
    <w:rsid w:val="00716D15"/>
    <w:rsid w:val="00724BCE"/>
    <w:rsid w:val="00741D2F"/>
    <w:rsid w:val="00741E92"/>
    <w:rsid w:val="0074254F"/>
    <w:rsid w:val="00761143"/>
    <w:rsid w:val="00771D4C"/>
    <w:rsid w:val="00782230"/>
    <w:rsid w:val="0078693B"/>
    <w:rsid w:val="0079404F"/>
    <w:rsid w:val="007C3D27"/>
    <w:rsid w:val="007D0A0B"/>
    <w:rsid w:val="007D600F"/>
    <w:rsid w:val="007E2701"/>
    <w:rsid w:val="0081535C"/>
    <w:rsid w:val="00825115"/>
    <w:rsid w:val="00837528"/>
    <w:rsid w:val="00851CFB"/>
    <w:rsid w:val="00857FC2"/>
    <w:rsid w:val="00863B8B"/>
    <w:rsid w:val="0086476C"/>
    <w:rsid w:val="008656BF"/>
    <w:rsid w:val="00865A90"/>
    <w:rsid w:val="00873A26"/>
    <w:rsid w:val="0088187D"/>
    <w:rsid w:val="008946A1"/>
    <w:rsid w:val="008A653F"/>
    <w:rsid w:val="008B525E"/>
    <w:rsid w:val="008B778D"/>
    <w:rsid w:val="008C49E8"/>
    <w:rsid w:val="008D0023"/>
    <w:rsid w:val="008D13B4"/>
    <w:rsid w:val="00901DA4"/>
    <w:rsid w:val="0090504F"/>
    <w:rsid w:val="009154FE"/>
    <w:rsid w:val="0094039D"/>
    <w:rsid w:val="00941BD3"/>
    <w:rsid w:val="009505D4"/>
    <w:rsid w:val="009524E4"/>
    <w:rsid w:val="00955A24"/>
    <w:rsid w:val="0097522C"/>
    <w:rsid w:val="00983F41"/>
    <w:rsid w:val="00993E9A"/>
    <w:rsid w:val="009E2BE5"/>
    <w:rsid w:val="009F445C"/>
    <w:rsid w:val="00A035A2"/>
    <w:rsid w:val="00A04E41"/>
    <w:rsid w:val="00A057A5"/>
    <w:rsid w:val="00A33084"/>
    <w:rsid w:val="00A40561"/>
    <w:rsid w:val="00A428AA"/>
    <w:rsid w:val="00A55FF0"/>
    <w:rsid w:val="00A67680"/>
    <w:rsid w:val="00A74E6C"/>
    <w:rsid w:val="00A826AE"/>
    <w:rsid w:val="00A83991"/>
    <w:rsid w:val="00A83A6B"/>
    <w:rsid w:val="00A8598D"/>
    <w:rsid w:val="00A91083"/>
    <w:rsid w:val="00AA5940"/>
    <w:rsid w:val="00AB56FB"/>
    <w:rsid w:val="00AD1751"/>
    <w:rsid w:val="00AD1DE9"/>
    <w:rsid w:val="00AD236B"/>
    <w:rsid w:val="00AE3E96"/>
    <w:rsid w:val="00B133B3"/>
    <w:rsid w:val="00B36DB1"/>
    <w:rsid w:val="00B448AD"/>
    <w:rsid w:val="00BB6C12"/>
    <w:rsid w:val="00BB6F90"/>
    <w:rsid w:val="00BC3F5C"/>
    <w:rsid w:val="00BC43AD"/>
    <w:rsid w:val="00BC6ED2"/>
    <w:rsid w:val="00BD43A1"/>
    <w:rsid w:val="00BE221A"/>
    <w:rsid w:val="00BF1648"/>
    <w:rsid w:val="00C1341D"/>
    <w:rsid w:val="00C32328"/>
    <w:rsid w:val="00C35E2A"/>
    <w:rsid w:val="00C46811"/>
    <w:rsid w:val="00C5168C"/>
    <w:rsid w:val="00C5462F"/>
    <w:rsid w:val="00C57885"/>
    <w:rsid w:val="00C641F6"/>
    <w:rsid w:val="00C72B45"/>
    <w:rsid w:val="00C74100"/>
    <w:rsid w:val="00C820B4"/>
    <w:rsid w:val="00CA4414"/>
    <w:rsid w:val="00CB285C"/>
    <w:rsid w:val="00CC0AD0"/>
    <w:rsid w:val="00CC41BD"/>
    <w:rsid w:val="00CD2ED8"/>
    <w:rsid w:val="00D168E6"/>
    <w:rsid w:val="00D24A01"/>
    <w:rsid w:val="00D260D1"/>
    <w:rsid w:val="00D26B2E"/>
    <w:rsid w:val="00D30002"/>
    <w:rsid w:val="00D42E33"/>
    <w:rsid w:val="00D56821"/>
    <w:rsid w:val="00D7610C"/>
    <w:rsid w:val="00D81B00"/>
    <w:rsid w:val="00D85B85"/>
    <w:rsid w:val="00DA3826"/>
    <w:rsid w:val="00DA393C"/>
    <w:rsid w:val="00DC1761"/>
    <w:rsid w:val="00DC1AEF"/>
    <w:rsid w:val="00DD12B5"/>
    <w:rsid w:val="00DD7BF9"/>
    <w:rsid w:val="00DF6F49"/>
    <w:rsid w:val="00E12EFB"/>
    <w:rsid w:val="00E14950"/>
    <w:rsid w:val="00E17C40"/>
    <w:rsid w:val="00E253BB"/>
    <w:rsid w:val="00E33076"/>
    <w:rsid w:val="00E506FA"/>
    <w:rsid w:val="00E55C1D"/>
    <w:rsid w:val="00E65E40"/>
    <w:rsid w:val="00E76F03"/>
    <w:rsid w:val="00E8022D"/>
    <w:rsid w:val="00E866F4"/>
    <w:rsid w:val="00EA3A4A"/>
    <w:rsid w:val="00EB702B"/>
    <w:rsid w:val="00EE003A"/>
    <w:rsid w:val="00EE2EDE"/>
    <w:rsid w:val="00EE4AF1"/>
    <w:rsid w:val="00EE65C1"/>
    <w:rsid w:val="00EE6C15"/>
    <w:rsid w:val="00EE6C3A"/>
    <w:rsid w:val="00EF2412"/>
    <w:rsid w:val="00EF6F80"/>
    <w:rsid w:val="00F26AC9"/>
    <w:rsid w:val="00F32485"/>
    <w:rsid w:val="00F32EAA"/>
    <w:rsid w:val="00F40FC8"/>
    <w:rsid w:val="00F505B1"/>
    <w:rsid w:val="00F52B51"/>
    <w:rsid w:val="00F5658C"/>
    <w:rsid w:val="00F80AD8"/>
    <w:rsid w:val="00F83A12"/>
    <w:rsid w:val="00F93459"/>
    <w:rsid w:val="00FA690A"/>
    <w:rsid w:val="00FA76EC"/>
    <w:rsid w:val="00FB2025"/>
    <w:rsid w:val="00FC405A"/>
    <w:rsid w:val="00FE0A5D"/>
    <w:rsid w:val="00FF1C3E"/>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92E63C"/>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uiPriority w:val="99"/>
    <w:rsid w:val="00403329"/>
    <w:rPr>
      <w:sz w:val="20"/>
      <w:szCs w:val="20"/>
    </w:rPr>
  </w:style>
  <w:style w:type="character" w:customStyle="1" w:styleId="af">
    <w:name w:val="טקסט הערה תו"/>
    <w:link w:val="ae"/>
    <w:uiPriority w:val="99"/>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73A26"/>
    <w:pPr>
      <w:numPr>
        <w:ilvl w:val="0"/>
        <w:numId w:val="0"/>
      </w:numPr>
      <w:tabs>
        <w:tab w:val="clear" w:pos="1304"/>
        <w:tab w:val="clear" w:pos="2268"/>
        <w:tab w:val="left" w:pos="1513"/>
        <w:tab w:val="left" w:pos="3402"/>
      </w:tabs>
      <w:spacing w:before="120" w:line="240" w:lineRule="auto"/>
      <w:jc w:val="left"/>
    </w:p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3">
    <w:name w:val="Revision"/>
    <w:hidden/>
    <w:uiPriority w:val="99"/>
    <w:semiHidden/>
    <w:rsid w:val="00AB56FB"/>
    <w:rPr>
      <w:rFonts w:ascii="Arial" w:hAnsi="Arial" w:cs="David"/>
      <w:sz w:val="24"/>
      <w:szCs w:val="24"/>
    </w:rPr>
  </w:style>
  <w:style w:type="table" w:styleId="af4">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73A26"/>
    <w:rPr>
      <w:rFonts w:ascii="Arial" w:hAnsi="Arial" w:cs="Arial"/>
      <w:sz w:val="22"/>
      <w:szCs w:val="22"/>
      <w:u w:color="0000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vMichrazim@mof.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gov.il/BlobFolder/unit/supports/he/Advisor'sGuidance.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6.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Props1.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3.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4.xml><?xml version="1.0" encoding="utf-8"?>
<ds:datastoreItem xmlns:ds="http://schemas.openxmlformats.org/officeDocument/2006/customXml" ds:itemID="{75DBC3E5-6917-4971-B123-A8D2E75433BC}">
  <ds:schemaRefs>
    <ds:schemaRef ds:uri="http://schemas.openxmlformats.org/officeDocument/2006/bibliography"/>
  </ds:schemaRefs>
</ds:datastoreItem>
</file>

<file path=customXml/itemProps5.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6.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s>
</ds:datastoreItem>
</file>

<file path=docProps/app.xml><?xml version="1.0" encoding="utf-8"?>
<Properties xmlns="http://schemas.openxmlformats.org/officeDocument/2006/extended-properties" xmlns:vt="http://schemas.openxmlformats.org/officeDocument/2006/docPropsVTypes">
  <Template>לוגו140208</Template>
  <TotalTime>1</TotalTime>
  <Pages>3</Pages>
  <Words>1090</Words>
  <Characters>5453</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6530</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תמר יצחק</cp:lastModifiedBy>
  <cp:revision>2</cp:revision>
  <cp:lastPrinted>2024-03-17T08:00:00Z</cp:lastPrinted>
  <dcterms:created xsi:type="dcterms:W3CDTF">2024-04-16T08:03:00Z</dcterms:created>
  <dcterms:modified xsi:type="dcterms:W3CDTF">2024-04-16T08:03:00Z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y fmtid="{D5CDD505-2E9C-101B-9397-08002B2CF9AE}" pid="6" name="MaorID">
    <vt:lpwstr>notes://MAOR2/Doc/Minhal/HadrachaDoc.nsf/0/81E900EC7D70CD67C2258ADF0024FCD4/?OpenDocument</vt:lpwstr>
  </property>
  <property fmtid="{D5CDD505-2E9C-101B-9397-08002B2CF9AE}" pid="7" name="MaorRecipients0">
    <vt:lpwstr>rinata@mof.gov.il</vt:lpwstr>
  </property>
</Properties>
</file>